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7441" w14:textId="328A80C5" w:rsidR="00642A01" w:rsidRDefault="0029291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Региональному оператору                                                                                              </w:t>
      </w:r>
    </w:p>
    <w:p w14:paraId="3DB3D634" w14:textId="77777777" w:rsidR="00642A01" w:rsidRDefault="0029291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по обращению с ТКО </w:t>
      </w:r>
    </w:p>
    <w:p w14:paraId="372D54A5" w14:textId="77777777" w:rsidR="00642A01" w:rsidRDefault="0029291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в Барнаульской зоне</w:t>
      </w:r>
    </w:p>
    <w:p w14:paraId="611509EB" w14:textId="77777777" w:rsidR="00642A01" w:rsidRDefault="0029291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14:paraId="17485B23" w14:textId="6A6F906E" w:rsidR="00642A01" w:rsidRDefault="00292914">
      <w:pPr>
        <w:pStyle w:val="Default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4DDCFCFE" w14:textId="77777777" w:rsidR="00642A01" w:rsidRDefault="00292914">
      <w:pPr>
        <w:pStyle w:val="Default"/>
        <w:ind w:left="720"/>
        <w:jc w:val="center"/>
      </w:pPr>
      <w:r>
        <w:rPr>
          <w:b/>
          <w:bCs/>
        </w:rPr>
        <w:t xml:space="preserve"> ЗАЯВКА</w:t>
      </w:r>
    </w:p>
    <w:p w14:paraId="31E28DB7" w14:textId="77777777" w:rsidR="00642A01" w:rsidRDefault="00642A01">
      <w:pPr>
        <w:pStyle w:val="Default"/>
        <w:ind w:left="720"/>
        <w:jc w:val="both"/>
      </w:pPr>
    </w:p>
    <w:p w14:paraId="5B637F78" w14:textId="1E4FD7DB" w:rsidR="00642A01" w:rsidRDefault="00292914">
      <w:pPr>
        <w:pStyle w:val="Default"/>
        <w:ind w:firstLine="567"/>
        <w:jc w:val="both"/>
      </w:pPr>
      <w:r>
        <w:t>Прошу Вас заключить договор на оказание услуг по обращению с твердыми коммунальными отходами в отношении объекта(ов), указанного(ых) в приложении к настоящему заявлению.</w:t>
      </w:r>
    </w:p>
    <w:p w14:paraId="7818BA1B" w14:textId="67A89DEF" w:rsidR="00A12C93" w:rsidRDefault="00A12C93">
      <w:pPr>
        <w:pStyle w:val="Default"/>
        <w:ind w:firstLine="567"/>
        <w:jc w:val="both"/>
      </w:pPr>
    </w:p>
    <w:p w14:paraId="4ABFCB0A" w14:textId="06153304" w:rsidR="00A12C93" w:rsidRDefault="00A12C93" w:rsidP="00A12C93">
      <w:pPr>
        <w:pStyle w:val="Default"/>
        <w:ind w:firstLine="567"/>
        <w:jc w:val="right"/>
      </w:pPr>
      <w:r>
        <w:t>Таблица 1</w:t>
      </w: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95"/>
        <w:gridCol w:w="3401"/>
        <w:gridCol w:w="5246"/>
      </w:tblGrid>
      <w:tr w:rsidR="00A12C93" w14:paraId="00ADE20B" w14:textId="77777777" w:rsidTr="00C9240D">
        <w:trPr>
          <w:trHeight w:val="4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2BA592" w14:textId="02DF53A5" w:rsidR="00A12C93" w:rsidRDefault="00A12C93">
            <w:pPr>
              <w:pStyle w:val="s1"/>
              <w:widowControl w:val="0"/>
              <w:spacing w:before="0" w:after="0"/>
              <w:jc w:val="center"/>
            </w:pPr>
            <w:r>
              <w:t>№ п/п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1DFE35" w14:textId="346E6BD5" w:rsidR="00A12C93" w:rsidRDefault="00A12C93">
            <w:pPr>
              <w:pStyle w:val="s1"/>
              <w:widowControl w:val="0"/>
              <w:spacing w:before="0" w:after="0"/>
              <w:jc w:val="center"/>
            </w:pPr>
            <w:r>
              <w:t xml:space="preserve">Информация </w:t>
            </w:r>
          </w:p>
        </w:tc>
      </w:tr>
      <w:tr w:rsidR="00A12C93" w14:paraId="76819D3B" w14:textId="77777777" w:rsidTr="00C9240D">
        <w:trPr>
          <w:trHeight w:val="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46E0" w14:textId="232F323A" w:rsidR="00A12C93" w:rsidRDefault="00A12C93">
            <w:pPr>
              <w:pStyle w:val="s1"/>
              <w:widowControl w:val="0"/>
              <w:spacing w:before="0" w:after="0"/>
            </w:pPr>
            <w: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689C" w14:textId="5E132B1A" w:rsidR="00A12C93" w:rsidRDefault="00A12C93">
            <w:pPr>
              <w:pStyle w:val="s1"/>
              <w:widowControl w:val="0"/>
              <w:spacing w:before="0" w:after="0"/>
            </w:pPr>
            <w:r>
              <w:t>полное наименование организации</w:t>
            </w:r>
            <w:r w:rsidR="0063263F">
              <w:t>/ ФИО ИП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ED63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778D3985" w14:textId="77777777" w:rsidTr="00C9240D">
        <w:trPr>
          <w:trHeight w:val="54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0D0F" w14:textId="64A6A420" w:rsidR="00A12C93" w:rsidRDefault="00A12C93">
            <w:pPr>
              <w:pStyle w:val="s1"/>
              <w:widowControl w:val="0"/>
              <w:spacing w:before="0" w:after="0"/>
            </w:pPr>
            <w: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D3B5" w14:textId="5BD8D458" w:rsidR="00A12C93" w:rsidRDefault="00A12C93">
            <w:pPr>
              <w:pStyle w:val="s1"/>
              <w:widowControl w:val="0"/>
              <w:spacing w:before="0" w:after="0"/>
            </w:pPr>
            <w:r>
              <w:t>ОГРН или ОГРНИП, ЕГРЮЛ и дата внесения в реестр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C550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22FEAD8C" w14:textId="77777777" w:rsidTr="00C9240D">
        <w:trPr>
          <w:trHeight w:val="6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147E" w14:textId="67F33D49" w:rsidR="00A12C93" w:rsidRDefault="00A12C93">
            <w:pPr>
              <w:pStyle w:val="s1"/>
              <w:widowControl w:val="0"/>
              <w:spacing w:before="0" w:after="0"/>
            </w:pPr>
            <w: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8AA4" w14:textId="2E9CD12A" w:rsidR="00A12C93" w:rsidRDefault="00A12C93">
            <w:pPr>
              <w:pStyle w:val="s1"/>
              <w:widowControl w:val="0"/>
              <w:spacing w:before="0" w:after="0"/>
            </w:pPr>
            <w:r>
              <w:t>юридический адрес/адрес регистрации по месту жительства (для ИП) и индекс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A1FF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2917CFA9" w14:textId="77777777" w:rsidTr="00C9240D">
        <w:trPr>
          <w:trHeight w:val="6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7401" w14:textId="7982F54E" w:rsidR="00A12C93" w:rsidRDefault="00A12C93">
            <w:pPr>
              <w:pStyle w:val="s1"/>
              <w:widowControl w:val="0"/>
              <w:spacing w:before="0" w:after="0"/>
            </w:pPr>
            <w: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9BB8" w14:textId="174C169E" w:rsidR="00A12C93" w:rsidRDefault="00A12C93">
            <w:pPr>
              <w:pStyle w:val="s1"/>
              <w:widowControl w:val="0"/>
              <w:spacing w:before="0" w:after="0"/>
            </w:pPr>
            <w:r>
              <w:t>почтовый адрес и индекс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9CBE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311B7E2D" w14:textId="77777777" w:rsidTr="00C9240D">
        <w:trPr>
          <w:trHeight w:val="7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0FEB" w14:textId="30099EBC" w:rsidR="00A12C93" w:rsidRDefault="00A12C93">
            <w:pPr>
              <w:pStyle w:val="s1"/>
              <w:widowControl w:val="0"/>
              <w:spacing w:before="0" w:after="0"/>
            </w:pPr>
            <w: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476F" w14:textId="41CB2494" w:rsidR="00A12C93" w:rsidRDefault="00A12C93">
            <w:pPr>
              <w:pStyle w:val="s1"/>
              <w:widowControl w:val="0"/>
              <w:spacing w:before="0" w:after="0"/>
            </w:pPr>
            <w:r>
              <w:t>ИНН/КПП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3A46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6E6400C7" w14:textId="77777777" w:rsidTr="00C9240D">
        <w:trPr>
          <w:trHeight w:val="21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1A2" w14:textId="7C1B4D43" w:rsidR="00A12C93" w:rsidRDefault="00A12C93">
            <w:pPr>
              <w:pStyle w:val="s1"/>
              <w:widowControl w:val="0"/>
              <w:spacing w:before="0" w:after="0"/>
            </w:pPr>
            <w: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49A9" w14:textId="263A6F28" w:rsidR="00A12C93" w:rsidRDefault="00A12C93">
            <w:pPr>
              <w:pStyle w:val="s1"/>
              <w:widowControl w:val="0"/>
              <w:spacing w:before="0" w:after="0"/>
            </w:pPr>
            <w:r>
              <w:t>банковские реквизиты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8C8C" w14:textId="77777777" w:rsidR="00A12C93" w:rsidRDefault="00A12C93">
            <w:pPr>
              <w:pStyle w:val="s1"/>
              <w:widowControl w:val="0"/>
              <w:spacing w:before="0" w:after="0"/>
            </w:pPr>
          </w:p>
          <w:p w14:paraId="4DFE9A85" w14:textId="77777777" w:rsidR="00A12C93" w:rsidRDefault="00A12C93">
            <w:pPr>
              <w:pStyle w:val="s1"/>
              <w:widowControl w:val="0"/>
              <w:spacing w:before="0" w:after="0"/>
            </w:pPr>
          </w:p>
          <w:p w14:paraId="3B7ABAFB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7255A269" w14:textId="77777777" w:rsidTr="00C9240D">
        <w:trPr>
          <w:trHeight w:val="5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F7AE" w14:textId="3E7001AB" w:rsidR="00A12C93" w:rsidRDefault="00A12C93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CB15" w14:textId="3461FDFF" w:rsidR="00A12C93" w:rsidRDefault="00A12C93">
            <w:pPr>
              <w:pStyle w:val="Default"/>
              <w:widowControl w:val="0"/>
            </w:pPr>
            <w:r>
              <w:rPr>
                <w:bCs/>
              </w:rPr>
              <w:t>адрес электронной почты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909C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502318B6" w14:textId="77777777" w:rsidTr="00C9240D">
        <w:trPr>
          <w:trHeight w:val="5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249" w14:textId="69FCE08C" w:rsidR="00A12C93" w:rsidRDefault="00A12C93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8C01" w14:textId="4C7F9218" w:rsidR="00A12C93" w:rsidRDefault="00A12C93">
            <w:pPr>
              <w:pStyle w:val="Default"/>
              <w:widowControl w:val="0"/>
            </w:pPr>
            <w:r>
              <w:rPr>
                <w:bCs/>
              </w:rPr>
              <w:t>контактный номер телефона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F7EE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164347D5" w14:textId="77777777" w:rsidTr="00C9240D">
        <w:trPr>
          <w:trHeight w:val="5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E071" w14:textId="253F5C7D" w:rsidR="00A12C93" w:rsidRDefault="00A12C93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E13F" w14:textId="113CE61F" w:rsidR="00A12C93" w:rsidRDefault="00A12C93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Ф.И.О.и должность руководителя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13A4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4D8DD7A0" w14:textId="77777777" w:rsidTr="00C9240D">
        <w:trPr>
          <w:trHeight w:val="5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8175" w14:textId="4AF7B85C" w:rsidR="00A12C93" w:rsidRDefault="00A12C93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7445" w14:textId="1B333D33" w:rsidR="00A12C93" w:rsidRDefault="00A12C93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на основании (устав, доверенность, приказ…)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5641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66F61CBE" w14:textId="77777777" w:rsidTr="00C9240D">
        <w:trPr>
          <w:trHeight w:val="4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0F01" w14:textId="6EA112C5" w:rsidR="00A12C93" w:rsidRDefault="00A12C93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F110" w14:textId="28D61443" w:rsidR="00A12C93" w:rsidRDefault="00A12C93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вывоз ТКО (договор с (дата)?)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C7C7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30FF4EF2" w14:textId="77777777" w:rsidTr="00C9240D">
        <w:trPr>
          <w:trHeight w:val="39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13BA" w14:textId="7ADA2FD0" w:rsidR="00A12C93" w:rsidRDefault="00A12C93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A42E" w14:textId="3676C286" w:rsidR="00A12C93" w:rsidRDefault="0037607E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Способ коммерческого учета ТКО (</w:t>
            </w:r>
            <w:r w:rsidR="00A12C93">
              <w:rPr>
                <w:bCs/>
              </w:rPr>
              <w:t>свой контейнер / норматив</w:t>
            </w:r>
            <w:r>
              <w:rPr>
                <w:bCs/>
              </w:rPr>
              <w:t>)</w:t>
            </w:r>
            <w:r w:rsidR="00A12C93">
              <w:rPr>
                <w:bCs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358E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3264DB03" w14:textId="77777777" w:rsidTr="00C9240D">
        <w:trPr>
          <w:trHeight w:val="5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F245" w14:textId="2574018A" w:rsidR="00A12C93" w:rsidRDefault="00A12C93">
            <w:pPr>
              <w:pStyle w:val="Default"/>
              <w:widowControl w:val="0"/>
            </w:pPr>
            <w:r>
              <w:t>13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62E5" w14:textId="206970CB" w:rsidR="00A12C93" w:rsidRDefault="00A12C93">
            <w:pPr>
              <w:pStyle w:val="Default"/>
              <w:widowControl w:val="0"/>
              <w:rPr>
                <w:bCs/>
              </w:rPr>
            </w:pPr>
            <w:r>
              <w:t>собственник/арендатор нежилого помещения/СНТ/лицо, управляющее МКД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C1E2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724A0CBA" w14:textId="77777777" w:rsidTr="00C9240D">
        <w:trPr>
          <w:trHeight w:val="5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20D6" w14:textId="380046E3" w:rsidR="00A12C93" w:rsidRDefault="00A12C93">
            <w:pPr>
              <w:pStyle w:val="Default"/>
              <w:widowControl w:val="0"/>
            </w:pPr>
            <w:r>
              <w:t>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C8BF" w14:textId="51531F07" w:rsidR="00A12C93" w:rsidRDefault="00A12C93">
            <w:pPr>
              <w:pStyle w:val="Default"/>
              <w:widowControl w:val="0"/>
              <w:rPr>
                <w:bCs/>
              </w:rPr>
            </w:pPr>
            <w:r>
              <w:t>общая площадь нежилого помещения/общая площадь многоквартирного дома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C3D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5B768E2E" w14:textId="77777777" w:rsidTr="00C9240D">
        <w:trPr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DA3" w14:textId="350DF7DB" w:rsidR="00A12C93" w:rsidRDefault="00A12C93">
            <w:pPr>
              <w:pStyle w:val="Default"/>
              <w:widowControl w:val="0"/>
            </w:pPr>
            <w:r>
              <w:lastRenderedPageBreak/>
              <w:t>1</w:t>
            </w:r>
            <w:r w:rsidR="00C065DC"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BAF2" w14:textId="7E5F9549" w:rsidR="00A12C93" w:rsidRDefault="00C9240D">
            <w:pPr>
              <w:pStyle w:val="Default"/>
              <w:widowControl w:val="0"/>
            </w:pPr>
            <w:r>
              <w:t>с</w:t>
            </w:r>
            <w:r w:rsidR="00A12C93">
              <w:t xml:space="preserve">ведения о виде экономической деятельности, осуществляемой потребителем в здании, строении, сооружении, нежилом помещении и на земельных участках (ОКВЭД и др.) </w:t>
            </w:r>
          </w:p>
          <w:p w14:paraId="1F4DBD9E" w14:textId="0A8D150C" w:rsidR="00A12C93" w:rsidRDefault="00A12C93" w:rsidP="00CE61B0">
            <w:pPr>
              <w:pStyle w:val="Default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18DD" w14:textId="616D2375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302F2B0D" w14:textId="77777777" w:rsidTr="00C9240D">
        <w:trPr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0127" w14:textId="01AF3102" w:rsidR="00A12C93" w:rsidRDefault="00A12C93" w:rsidP="00CE61B0">
            <w:pPr>
              <w:pStyle w:val="Default"/>
              <w:widowControl w:val="0"/>
            </w:pPr>
            <w:r>
              <w:t>1</w:t>
            </w:r>
            <w:r w:rsidR="00C065DC"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C689" w14:textId="736B5044" w:rsidR="00A12C93" w:rsidRPr="008416C8" w:rsidRDefault="00C9240D" w:rsidP="00CE61B0">
            <w:pPr>
              <w:pStyle w:val="Default"/>
              <w:widowControl w:val="0"/>
            </w:pPr>
            <w:r>
              <w:t>с</w:t>
            </w:r>
            <w:r w:rsidR="00A12C93">
              <w:t>ведения о виде разрешенного использования земельного участка, на котором происходит образование твердых коммунальных отходов</w:t>
            </w:r>
          </w:p>
          <w:p w14:paraId="5170B6DA" w14:textId="77777777" w:rsidR="00A12C93" w:rsidRDefault="00A12C93">
            <w:pPr>
              <w:pStyle w:val="Default"/>
              <w:widowControl w:val="0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B04B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  <w:tr w:rsidR="00A12C93" w14:paraId="1C2C53AC" w14:textId="77777777" w:rsidTr="00C9240D">
        <w:trPr>
          <w:trHeight w:val="16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C011" w14:textId="14C49E5D" w:rsidR="00A12C93" w:rsidRDefault="00A12C93" w:rsidP="00CE61B0">
            <w:pPr>
              <w:pStyle w:val="Default"/>
              <w:widowControl w:val="0"/>
            </w:pPr>
            <w:r>
              <w:t>1</w:t>
            </w:r>
            <w:r w:rsidR="00C065DC"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F6D6" w14:textId="6967A022" w:rsidR="00A12C93" w:rsidRDefault="00C9240D" w:rsidP="00CE61B0">
            <w:pPr>
              <w:pStyle w:val="Default"/>
              <w:widowControl w:val="0"/>
            </w:pPr>
            <w:r>
              <w:t>с</w:t>
            </w:r>
            <w:r w:rsidR="00A12C93">
              <w:t>ведения о количестве и видах образующихся за календарный год твердых коммунальных отходов, полученных на основании данных учета в области обращения с отходами производства и потребления или расчетным методом на основании нормативов накопления ТКО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1E7" w14:textId="77777777" w:rsidR="00A12C93" w:rsidRDefault="00A12C93">
            <w:pPr>
              <w:pStyle w:val="s1"/>
              <w:widowControl w:val="0"/>
              <w:spacing w:before="0" w:after="0"/>
            </w:pPr>
          </w:p>
        </w:tc>
      </w:tr>
    </w:tbl>
    <w:p w14:paraId="6E3967E1" w14:textId="77777777" w:rsidR="00642A01" w:rsidRDefault="00642A01">
      <w:pPr>
        <w:pStyle w:val="Default"/>
        <w:spacing w:line="480" w:lineRule="auto"/>
        <w:rPr>
          <w:b/>
        </w:rPr>
      </w:pPr>
    </w:p>
    <w:p w14:paraId="2B531588" w14:textId="53705103" w:rsidR="00642A01" w:rsidRDefault="00292914">
      <w:pPr>
        <w:pStyle w:val="Default"/>
        <w:spacing w:line="480" w:lineRule="auto"/>
        <w:rPr>
          <w:b/>
        </w:rPr>
      </w:pPr>
      <w:r>
        <w:rPr>
          <w:b/>
        </w:rPr>
        <w:t xml:space="preserve"> Наименование объекта недвижимости</w:t>
      </w:r>
      <w:r w:rsidR="008416C8" w:rsidRPr="008416C8">
        <w:rPr>
          <w:b/>
        </w:rPr>
        <w:t xml:space="preserve"> </w:t>
      </w:r>
      <w:r w:rsidR="008416C8">
        <w:rPr>
          <w:b/>
        </w:rPr>
        <w:t>(</w:t>
      </w:r>
      <w:r w:rsidR="008416C8" w:rsidRPr="008416C8">
        <w:rPr>
          <w:b/>
        </w:rPr>
        <w:t>офис, склад, гараж</w:t>
      </w:r>
      <w:r w:rsidR="008416C8">
        <w:rPr>
          <w:b/>
        </w:rPr>
        <w:t xml:space="preserve"> и др.)</w:t>
      </w:r>
      <w:r w:rsidR="008416C8" w:rsidRPr="008416C8">
        <w:rPr>
          <w:b/>
          <w:color w:val="auto"/>
        </w:rPr>
        <w:t>_________________</w:t>
      </w:r>
      <w:r w:rsidR="00B64CA3">
        <w:rPr>
          <w:b/>
          <w:color w:val="auto"/>
        </w:rPr>
        <w:t>_</w:t>
      </w:r>
    </w:p>
    <w:p w14:paraId="2D6DC060" w14:textId="69A7F1E6" w:rsidR="00642A01" w:rsidRDefault="00292914">
      <w:pPr>
        <w:pStyle w:val="Default"/>
        <w:spacing w:line="480" w:lineRule="auto"/>
        <w:rPr>
          <w:b/>
        </w:rPr>
      </w:pPr>
      <w:r>
        <w:rPr>
          <w:b/>
        </w:rPr>
        <w:t xml:space="preserve"> Адрес фактический объекта недвижимости_____________________________________</w:t>
      </w:r>
      <w:r>
        <w:rPr>
          <w:u w:val="single"/>
        </w:rPr>
        <w:t xml:space="preserve">                                                </w:t>
      </w:r>
    </w:p>
    <w:p w14:paraId="2D6CB66C" w14:textId="77777777" w:rsidR="0063263F" w:rsidRDefault="0063263F">
      <w:pPr>
        <w:pStyle w:val="s1"/>
        <w:spacing w:before="0" w:after="0" w:line="276" w:lineRule="auto"/>
        <w:jc w:val="both"/>
        <w:rPr>
          <w:b/>
        </w:rPr>
      </w:pPr>
    </w:p>
    <w:p w14:paraId="78D92A86" w14:textId="77777777" w:rsidR="0063263F" w:rsidRDefault="0063263F">
      <w:pPr>
        <w:pStyle w:val="s1"/>
        <w:spacing w:before="0" w:after="0" w:line="276" w:lineRule="auto"/>
        <w:jc w:val="both"/>
        <w:rPr>
          <w:b/>
        </w:rPr>
      </w:pPr>
    </w:p>
    <w:p w14:paraId="682E1632" w14:textId="77777777" w:rsidR="0063263F" w:rsidRDefault="0063263F">
      <w:pPr>
        <w:pStyle w:val="s1"/>
        <w:spacing w:before="0" w:after="0" w:line="276" w:lineRule="auto"/>
        <w:jc w:val="both"/>
        <w:rPr>
          <w:b/>
        </w:rPr>
      </w:pPr>
    </w:p>
    <w:p w14:paraId="584981DD" w14:textId="3E413F81" w:rsidR="00642A01" w:rsidRDefault="00292914">
      <w:pPr>
        <w:pStyle w:val="s1"/>
        <w:spacing w:before="0" w:after="0" w:line="276" w:lineRule="auto"/>
        <w:jc w:val="both"/>
      </w:pPr>
      <w:r>
        <w:rPr>
          <w:b/>
        </w:rPr>
        <w:t xml:space="preserve">  Порядок заполнения:</w:t>
      </w:r>
    </w:p>
    <w:p w14:paraId="1707E623" w14:textId="77777777" w:rsidR="00642A01" w:rsidRDefault="00292914">
      <w:pPr>
        <w:pStyle w:val="s1"/>
        <w:numPr>
          <w:ilvl w:val="0"/>
          <w:numId w:val="2"/>
        </w:numPr>
        <w:spacing w:before="0" w:after="0" w:line="276" w:lineRule="auto"/>
        <w:jc w:val="both"/>
      </w:pPr>
      <w:r>
        <w:t>Выбрать категорию использования объекта недвижимости.</w:t>
      </w:r>
    </w:p>
    <w:p w14:paraId="251480F1" w14:textId="77777777" w:rsidR="00642A01" w:rsidRDefault="00292914">
      <w:pPr>
        <w:pStyle w:val="s1"/>
        <w:numPr>
          <w:ilvl w:val="0"/>
          <w:numId w:val="2"/>
        </w:numPr>
        <w:spacing w:before="0" w:after="0" w:line="276" w:lineRule="auto"/>
        <w:jc w:val="both"/>
      </w:pPr>
      <w:r>
        <w:t>Определить соответствующее количество расчетных единиц и записать данные в таблицу.</w:t>
      </w:r>
    </w:p>
    <w:p w14:paraId="1EA3682F" w14:textId="414B26E5" w:rsidR="00642A01" w:rsidRDefault="00292914">
      <w:pPr>
        <w:pStyle w:val="s1"/>
        <w:numPr>
          <w:ilvl w:val="0"/>
          <w:numId w:val="2"/>
        </w:numPr>
        <w:spacing w:before="0" w:after="0" w:line="276" w:lineRule="auto"/>
        <w:jc w:val="both"/>
      </w:pPr>
      <w:r>
        <w:t>По н</w:t>
      </w:r>
      <w:r w:rsidR="008416C8">
        <w:t>е</w:t>
      </w:r>
      <w:r>
        <w:t>используемым категориям поставить прочерк.</w:t>
      </w:r>
    </w:p>
    <w:p w14:paraId="7DE08340" w14:textId="06598302" w:rsidR="00642A01" w:rsidRDefault="00A12C93" w:rsidP="00A12C93">
      <w:pPr>
        <w:pStyle w:val="s1"/>
        <w:spacing w:before="0" w:after="0"/>
        <w:ind w:firstLine="709"/>
        <w:jc w:val="right"/>
      </w:pPr>
      <w:r>
        <w:t>Таблица 2</w:t>
      </w:r>
    </w:p>
    <w:tbl>
      <w:tblPr>
        <w:tblW w:w="9639" w:type="dxa"/>
        <w:tblInd w:w="15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641"/>
        <w:gridCol w:w="4753"/>
        <w:gridCol w:w="2542"/>
        <w:gridCol w:w="10"/>
        <w:gridCol w:w="1693"/>
      </w:tblGrid>
      <w:tr w:rsidR="00642A01" w14:paraId="1EE33210" w14:textId="77777777">
        <w:trPr>
          <w:trHeight w:hRule="exact" w:val="50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2696" w14:textId="77777777" w:rsidR="00642A01" w:rsidRDefault="00292914">
            <w:pPr>
              <w:pStyle w:val="align-center"/>
              <w:widowControl w:val="0"/>
              <w:spacing w:after="0" w:line="60" w:lineRule="atLeas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178B" w14:textId="77777777" w:rsidR="00642A01" w:rsidRDefault="00292914">
            <w:pPr>
              <w:pStyle w:val="align-center"/>
              <w:widowControl w:val="0"/>
              <w:spacing w:after="0" w:line="60" w:lineRule="atLeast"/>
              <w:rPr>
                <w:b/>
                <w:bCs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FB2D" w14:textId="77777777" w:rsidR="00642A01" w:rsidRDefault="00292914">
            <w:pPr>
              <w:pStyle w:val="align-center"/>
              <w:widowControl w:val="0"/>
              <w:spacing w:after="0" w:line="60" w:lineRule="atLeast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B25B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rPr>
                <w:b/>
                <w:bCs/>
              </w:rPr>
              <w:t>Количество</w:t>
            </w:r>
          </w:p>
        </w:tc>
      </w:tr>
      <w:tr w:rsidR="00642A01" w14:paraId="7C7B872A" w14:textId="77777777">
        <w:trPr>
          <w:trHeight w:hRule="exact" w:val="457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0463F6" w14:textId="77777777" w:rsidR="00642A01" w:rsidRDefault="00292914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Административные здания</w:t>
            </w:r>
          </w:p>
        </w:tc>
      </w:tr>
      <w:tr w:rsidR="00642A01" w14:paraId="77FF4E04" w14:textId="77777777">
        <w:trPr>
          <w:trHeight w:hRule="exact" w:val="8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5C4E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1.1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F486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Научно-исследовательские, проектные институты и конструкторские бюро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B0DD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F59C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785B1F73" w14:textId="77777777">
        <w:trPr>
          <w:trHeight w:hRule="exact" w:val="4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E252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1.2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28CC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Банк, финансовое учреждение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FF1C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CFAF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0E7EB632" w14:textId="77777777">
        <w:trPr>
          <w:trHeight w:hRule="exact" w:val="5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656E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1.3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011B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Отделения связи (почтовые отделения)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41F9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CD23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0346CAB8" w14:textId="77777777">
        <w:trPr>
          <w:trHeight w:hRule="exact" w:val="46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6705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1.4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EFE7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Административное, офисное учреждение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3686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A911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7F2E3F73" w14:textId="77777777">
        <w:trPr>
          <w:trHeight w:hRule="exact" w:val="440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DDBAAA4" w14:textId="77777777" w:rsidR="00642A01" w:rsidRDefault="00292914">
            <w:pPr>
              <w:widowControl w:val="0"/>
              <w:spacing w:line="6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Предприятия торговли</w:t>
            </w:r>
          </w:p>
        </w:tc>
      </w:tr>
      <w:tr w:rsidR="00642A01" w14:paraId="675AB344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28DF" w14:textId="504367BA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2.1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C3DB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Продовольственный магазин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A864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B34F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113F9D57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2DAE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2.2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32A6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Аптека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B3E3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0467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0F110CB5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D5BE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2.3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AA45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Лоток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0784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Торговое 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FC8A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3854F49A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35AD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2.4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F0FC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Павильон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C3CB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3131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40FD1D5F" w14:textId="77777777">
        <w:trPr>
          <w:trHeight w:hRule="exact" w:val="3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7C95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2.5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4A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Палатка, киоск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59A2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7324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0DB7B127" w14:textId="77777777">
        <w:trPr>
          <w:trHeight w:hRule="exact" w:val="55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919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2.6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2929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Промтоварный магазин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00A8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0320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1A6D5C4D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E66E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2.7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EBD2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Супермаркет (универмаг)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934F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0422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2B89769C" w14:textId="77777777">
        <w:trPr>
          <w:trHeight w:hRule="exact" w:val="51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C88A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2.8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5CC8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Рынок продовольственный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27DE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46DD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5430800C" w14:textId="77777777">
        <w:trPr>
          <w:trHeight w:hRule="exact" w:val="51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0ED8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2.9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5BF3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Рынок промтоварный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26D6" w14:textId="77777777" w:rsidR="00642A01" w:rsidRDefault="00292914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A400" w14:textId="77777777" w:rsidR="00642A01" w:rsidRDefault="00642A01">
            <w:pPr>
              <w:widowControl w:val="0"/>
              <w:spacing w:line="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A01" w14:paraId="0437C8DC" w14:textId="77777777">
        <w:trPr>
          <w:trHeight w:hRule="exact" w:val="500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AD238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rPr>
                <w:b/>
              </w:rPr>
              <w:t>Предприятия транспортной инфраструктуры</w:t>
            </w:r>
          </w:p>
        </w:tc>
      </w:tr>
      <w:tr w:rsidR="00642A01" w14:paraId="445C0D89" w14:textId="77777777">
        <w:trPr>
          <w:trHeight w:hRule="exact" w:val="10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4DDA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3.1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8B4B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Автомастерская, шиномонтажная мастерская, станция технического обслуживания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BA0C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Машино-место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5DAB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54404424" w14:textId="77777777">
        <w:trPr>
          <w:trHeight w:hRule="exact" w:val="5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254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3.2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D1FB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 xml:space="preserve">Автозаправочная станция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59D5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Машино-место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1D72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  <w:p w14:paraId="3C564275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566DEDF9" w14:textId="77777777">
        <w:trPr>
          <w:trHeight w:hRule="exact"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0E6B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3.3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E394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Гаражи, парковки закрытого типа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9443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Машино-место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8C9B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49BD9BE6" w14:textId="77777777">
        <w:trPr>
          <w:trHeight w:hRule="exact" w:val="7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573A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3.4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29E1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Автостоянки и парковки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8676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Автостоянки и парковки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4205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608184A4" w14:textId="77777777">
        <w:trPr>
          <w:trHeight w:hRule="exact" w:val="46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977B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3.5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03C2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Автомойка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D42F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Машино-место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FD71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  <w:p w14:paraId="7A6DC73E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69416AE6" w14:textId="77777777">
        <w:trPr>
          <w:trHeight w:hRule="exact" w:val="102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FCD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3.6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FEB6" w14:textId="77777777" w:rsidR="00642A01" w:rsidRDefault="00292914">
            <w:pPr>
              <w:pStyle w:val="2"/>
              <w:widowControl w:val="0"/>
              <w:spacing w:after="0" w:line="60" w:lineRule="atLeast"/>
              <w:jc w:val="left"/>
            </w:pPr>
            <w:r>
              <w:t>Железнодорожные и автовокзалы, аэропорты, речные порты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73E5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 xml:space="preserve">Пассажир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E19F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09E4995B" w14:textId="77777777">
        <w:trPr>
          <w:trHeight w:hRule="exact" w:val="453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AEE71A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rPr>
                <w:b/>
              </w:rPr>
              <w:t xml:space="preserve">Дошкольные учебные заведения </w:t>
            </w:r>
          </w:p>
        </w:tc>
      </w:tr>
      <w:tr w:rsidR="00642A01" w14:paraId="4F7225BB" w14:textId="77777777">
        <w:trPr>
          <w:trHeight w:hRule="exact" w:val="39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E16C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4.1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A9E7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Дошкольное образовательное учреждение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C934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Ребенок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91E8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2813DA64" w14:textId="77777777">
        <w:trPr>
          <w:trHeight w:hRule="exact" w:val="4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5677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4.2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03C6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Общеобразовательное учреждение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9607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Учащийся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4EE0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4A24097D" w14:textId="77777777">
        <w:trPr>
          <w:trHeight w:hRule="exact" w:val="18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0134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4.3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D752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3DCE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Учащийся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D995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0A319176" w14:textId="77777777">
        <w:trPr>
          <w:trHeight w:hRule="exact" w:val="46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A83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lastRenderedPageBreak/>
              <w:t>4.4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F615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Детский дом, интернат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4C16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B446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4222C390" w14:textId="77777777">
        <w:trPr>
          <w:trHeight w:hRule="exact" w:val="408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A61FE8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rPr>
                <w:b/>
              </w:rPr>
              <w:t>Культурно-развлекательные, спортивные учреждения</w:t>
            </w:r>
          </w:p>
        </w:tc>
      </w:tr>
      <w:tr w:rsidR="00642A01" w14:paraId="43CEE003" w14:textId="77777777">
        <w:trPr>
          <w:trHeight w:hRule="exact" w:val="81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36F4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5.1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0350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Клуб, кинотеатр, концертный зал, театр, цирк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D148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79FE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6581671F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ABA7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5.2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1A56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Библиотека, архив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01AD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18AD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07A023C5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F049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5.3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DE6A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Выставочные залы, музеи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3D55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 xml:space="preserve">Посетитель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C1E3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445EDD10" w14:textId="77777777">
        <w:trPr>
          <w:trHeight w:hRule="exact" w:val="4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EB4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5.4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AFF3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Спортивная арена, стадион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AB83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76D7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2547F39F" w14:textId="77777777">
        <w:trPr>
          <w:trHeight w:hRule="exact" w:val="51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892E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5.5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5F6F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Спортивный клуб, центр, комплекс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083B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9048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647ACD8B" w14:textId="77777777">
        <w:trPr>
          <w:trHeight w:hRule="exact" w:val="5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EFF4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5.6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51A3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Зоопарк, ботанический сад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A691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Посетитель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E609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7C5481B4" w14:textId="77777777">
        <w:trPr>
          <w:trHeight w:hRule="exact" w:val="392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2C4B6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rPr>
                <w:b/>
              </w:rPr>
              <w:t xml:space="preserve">Предприятия общественного питания </w:t>
            </w:r>
          </w:p>
        </w:tc>
      </w:tr>
      <w:tr w:rsidR="00642A01" w14:paraId="365C6A58" w14:textId="77777777">
        <w:trPr>
          <w:trHeight w:hRule="exact" w:val="40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E2CE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6.1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E1F6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Кафе, ресторан, бар, столовая, закусочная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6E23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Посадочное 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1168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4F3E5C14" w14:textId="77777777">
        <w:trPr>
          <w:trHeight w:hRule="exact" w:val="481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688837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rPr>
                <w:b/>
              </w:rPr>
              <w:t>Предприятия службы быта</w:t>
            </w:r>
          </w:p>
        </w:tc>
      </w:tr>
      <w:tr w:rsidR="00642A01" w14:paraId="6C47D80B" w14:textId="77777777">
        <w:trPr>
          <w:trHeight w:hRule="exact" w:val="5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4AA7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7.1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A4E9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Ремонт и пошив одежды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59FB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DC22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289D361E" w14:textId="77777777">
        <w:trPr>
          <w:trHeight w:hRule="exact" w:val="7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1A14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7.2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4350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Мастерская по ремонту бытовой и компьютерной техники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29ED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6F72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2C11B057" w14:textId="77777777">
        <w:trPr>
          <w:trHeight w:hRule="exact" w:val="7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DE3D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7.3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8C9F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Мастерская по ремонту обуви, ключей и пр.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8E06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42FC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4A20D780" w14:textId="77777777">
        <w:trPr>
          <w:trHeight w:hRule="exact" w:val="4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B792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7.4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3E32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Химчистки и прачечные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DC0F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E166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4820227D" w14:textId="77777777">
        <w:trPr>
          <w:trHeight w:hRule="exact" w:val="8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3458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7.5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14EC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Парикмахерская, косметический салон, салон красоты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6C5D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0253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75268E12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E45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7.6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8ECD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Гостиница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4217" w14:textId="77777777" w:rsidR="00642A01" w:rsidRDefault="002929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2A3F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19018985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4AEA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7.7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CEF2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Пансионаты, дома отдыха, туристические базы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EEE2" w14:textId="77777777" w:rsidR="00642A01" w:rsidRDefault="002929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2D32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23A0A705" w14:textId="77777777">
        <w:trPr>
          <w:trHeight w:hRule="exact" w:val="4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693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7.8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4747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Общежитие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5DE9" w14:textId="77777777" w:rsidR="00642A01" w:rsidRDefault="002929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9BCB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6C5BF6DB" w14:textId="77777777">
        <w:trPr>
          <w:trHeight w:hRule="exact" w:val="48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3059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7.9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B5C1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Баня, сауна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46A" w14:textId="77777777" w:rsidR="00642A01" w:rsidRDefault="002929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EBEF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4606D2DE" w14:textId="77777777">
        <w:trPr>
          <w:trHeight w:hRule="exact" w:val="452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1A10E5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rPr>
                <w:b/>
              </w:rPr>
              <w:t>Предприятия в сфере похоронных услуг</w:t>
            </w:r>
          </w:p>
        </w:tc>
      </w:tr>
      <w:tr w:rsidR="00642A01" w14:paraId="6380258F" w14:textId="77777777">
        <w:trPr>
          <w:trHeight w:hRule="exact" w:val="38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78E6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8.1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D8C3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Кладбище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7614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rPr>
                <w:rFonts w:cs="Times New Roman"/>
              </w:rPr>
              <w:t>Место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8A72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67067DD3" w14:textId="77777777">
        <w:trPr>
          <w:trHeight w:hRule="exact" w:val="49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B93D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8.2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2E47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Крематорий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40D2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88C3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5FC4B40D" w14:textId="77777777">
        <w:trPr>
          <w:trHeight w:hRule="exact" w:val="79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F173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lastRenderedPageBreak/>
              <w:t>8.3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B4E7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Организация, оказывающая ритуальные услуги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B997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AE1E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598A05B0" w14:textId="77777777">
        <w:trPr>
          <w:trHeight w:hRule="exact" w:val="366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3C3A01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rPr>
                <w:b/>
              </w:rPr>
              <w:t>Иные предприятия</w:t>
            </w:r>
          </w:p>
        </w:tc>
      </w:tr>
      <w:tr w:rsidR="00642A01" w14:paraId="002F59C6" w14:textId="77777777">
        <w:trPr>
          <w:trHeight w:hRule="exact" w:val="7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1C2A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9.1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27F6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Садоводческий кооператив, садово-огородное товарищество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E4C1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Участник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9888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42BC7939" w14:textId="77777777">
        <w:trPr>
          <w:trHeight w:hRule="exact" w:val="7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B588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9.2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E984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Учреждение стационарного типа (клиника, больница, госпиталь, и т.д.)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3D46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9BD9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696328D9" w14:textId="77777777">
        <w:trPr>
          <w:trHeight w:hRule="exact" w:val="7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4BB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9.3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7075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Поликлиника, диспансер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2A52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6255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6915BE2C" w14:textId="77777777">
        <w:trPr>
          <w:trHeight w:hRule="exact" w:val="7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0219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9.4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36D4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Пищевая промышленность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09E7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C72D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  <w:tr w:rsidR="00642A01" w14:paraId="2233E4F6" w14:textId="77777777">
        <w:trPr>
          <w:trHeight w:hRule="exact" w:val="6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7A0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9.5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0793" w14:textId="77777777" w:rsidR="00642A01" w:rsidRDefault="00292914">
            <w:pPr>
              <w:pStyle w:val="2"/>
              <w:widowControl w:val="0"/>
              <w:spacing w:after="0" w:line="60" w:lineRule="atLeast"/>
            </w:pPr>
            <w:r>
              <w:t>Предприятия иных отраслей промышленности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6760" w14:textId="77777777" w:rsidR="00642A01" w:rsidRDefault="00292914">
            <w:pPr>
              <w:pStyle w:val="align-center"/>
              <w:widowControl w:val="0"/>
              <w:spacing w:after="0" w:line="60" w:lineRule="atLeast"/>
            </w:pPr>
            <w:r>
              <w:t>Кв. м общей площади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979A" w14:textId="77777777" w:rsidR="00642A01" w:rsidRDefault="00642A01">
            <w:pPr>
              <w:pStyle w:val="align-center"/>
              <w:widowControl w:val="0"/>
              <w:spacing w:after="0" w:line="60" w:lineRule="atLeast"/>
            </w:pPr>
          </w:p>
        </w:tc>
      </w:tr>
    </w:tbl>
    <w:p w14:paraId="778CBCBD" w14:textId="77777777" w:rsidR="00642A01" w:rsidRDefault="00642A01">
      <w:pPr>
        <w:pStyle w:val="s1"/>
        <w:spacing w:before="0" w:after="0"/>
        <w:jc w:val="both"/>
        <w:rPr>
          <w:b/>
        </w:rPr>
      </w:pPr>
    </w:p>
    <w:p w14:paraId="6D318F46" w14:textId="46465412" w:rsidR="00642A01" w:rsidRDefault="00292914" w:rsidP="000A1C31">
      <w:pPr>
        <w:pStyle w:val="s1"/>
        <w:spacing w:before="0" w:after="0"/>
        <w:jc w:val="both"/>
        <w:rPr>
          <w:b/>
        </w:rPr>
      </w:pPr>
      <w:r>
        <w:rPr>
          <w:b/>
        </w:rPr>
        <w:t xml:space="preserve">Сведения о собственных (арендованных) контейнерах и </w:t>
      </w:r>
      <w:r w:rsidR="00C06DAF">
        <w:rPr>
          <w:b/>
        </w:rPr>
        <w:t>сведения о нахождении места (площадки) накопления ТКО, на котором потребитель осуществляет складирование ТКО, включенного в реестр мест (площадок) накопления ТКО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4"/>
        <w:gridCol w:w="1563"/>
        <w:gridCol w:w="992"/>
        <w:gridCol w:w="990"/>
        <w:gridCol w:w="2270"/>
      </w:tblGrid>
      <w:tr w:rsidR="00642A01" w14:paraId="3FDF8BFF" w14:textId="77777777">
        <w:trPr>
          <w:trHeight w:val="129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4814" w14:textId="1C5B4B78" w:rsidR="00642A01" w:rsidRDefault="00C06DAF">
            <w:pPr>
              <w:pStyle w:val="s1"/>
              <w:widowControl w:val="0"/>
              <w:spacing w:before="0" w:after="0"/>
              <w:jc w:val="center"/>
            </w:pPr>
            <w:r>
              <w:t>А</w:t>
            </w:r>
            <w:r w:rsidR="00292914">
              <w:t>дрес контейнерной площадки</w:t>
            </w:r>
            <w:r>
              <w:t>/ способ складирования ТКО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1D81" w14:textId="77777777" w:rsidR="00642A01" w:rsidRDefault="00292914">
            <w:pPr>
              <w:pStyle w:val="s1"/>
              <w:widowControl w:val="0"/>
              <w:spacing w:before="0" w:after="0"/>
              <w:jc w:val="center"/>
            </w:pPr>
            <w:r>
              <w:t xml:space="preserve">Тип    контейнера </w:t>
            </w:r>
            <w:r>
              <w:rPr>
                <w:i/>
                <w:sz w:val="18"/>
                <w:szCs w:val="18"/>
              </w:rPr>
              <w:t>(подчеркнуть)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A99E" w14:textId="77777777" w:rsidR="00642A01" w:rsidRDefault="00292914">
            <w:pPr>
              <w:pStyle w:val="s1"/>
              <w:widowControl w:val="0"/>
              <w:spacing w:before="0" w:after="0"/>
              <w:jc w:val="center"/>
            </w:pPr>
            <w:r>
              <w:t>Объем контейнеров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DE60" w14:textId="77777777" w:rsidR="00642A01" w:rsidRDefault="00292914">
            <w:pPr>
              <w:pStyle w:val="s1"/>
              <w:widowControl w:val="0"/>
              <w:spacing w:before="0" w:after="0"/>
              <w:jc w:val="center"/>
            </w:pPr>
            <w:r>
              <w:t>Кол. контейнеров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E9C1" w14:textId="77777777" w:rsidR="00642A01" w:rsidRDefault="00292914">
            <w:pPr>
              <w:pStyle w:val="s1"/>
              <w:widowControl w:val="0"/>
              <w:spacing w:before="0" w:after="0"/>
              <w:jc w:val="center"/>
            </w:pPr>
            <w:r>
              <w:t>Периодичность вывоза твердых коммунальных отходов</w:t>
            </w:r>
          </w:p>
        </w:tc>
      </w:tr>
      <w:tr w:rsidR="00642A01" w14:paraId="6BECC87C" w14:textId="77777777">
        <w:trPr>
          <w:trHeight w:val="56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8B47" w14:textId="77777777" w:rsidR="00642A01" w:rsidRDefault="00642A01">
            <w:pPr>
              <w:pStyle w:val="s1"/>
              <w:widowControl w:val="0"/>
              <w:spacing w:before="0" w:after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143B" w14:textId="77777777" w:rsidR="00642A01" w:rsidRDefault="00292914">
            <w:pPr>
              <w:pStyle w:val="s1"/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 / ПМК / БМ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1BEF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8D72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1E4A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</w:tr>
      <w:tr w:rsidR="00642A01" w14:paraId="486D032B" w14:textId="77777777">
        <w:trPr>
          <w:trHeight w:val="54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2173" w14:textId="77777777" w:rsidR="00642A01" w:rsidRDefault="00642A01">
            <w:pPr>
              <w:pStyle w:val="s1"/>
              <w:widowControl w:val="0"/>
              <w:spacing w:before="0" w:after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21E6" w14:textId="77777777" w:rsidR="00642A01" w:rsidRDefault="00292914">
            <w:pPr>
              <w:pStyle w:val="s1"/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 / ПМК / БМ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6EC4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127F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5BF1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</w:tr>
    </w:tbl>
    <w:p w14:paraId="0A3883EB" w14:textId="77777777" w:rsidR="00642A01" w:rsidRDefault="00642A01">
      <w:pPr>
        <w:pStyle w:val="s1"/>
        <w:spacing w:before="0" w:after="0"/>
        <w:jc w:val="both"/>
        <w:rPr>
          <w:sz w:val="18"/>
          <w:szCs w:val="18"/>
        </w:rPr>
      </w:pPr>
    </w:p>
    <w:p w14:paraId="35299002" w14:textId="7B4DA27E" w:rsidR="00642A01" w:rsidRDefault="00292914">
      <w:pPr>
        <w:pStyle w:val="s1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Примечание:</w:t>
      </w:r>
    </w:p>
    <w:p w14:paraId="16867B10" w14:textId="62DAB48E" w:rsidR="00642A01" w:rsidRDefault="00292914">
      <w:pPr>
        <w:pStyle w:val="s1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Типы контейнеров: </w:t>
      </w:r>
      <w:r>
        <w:rPr>
          <w:sz w:val="20"/>
          <w:szCs w:val="20"/>
        </w:rPr>
        <w:tab/>
        <w:t>ЕК – евроконтейнер пластиковый или металлический;</w:t>
      </w:r>
    </w:p>
    <w:p w14:paraId="402BE297" w14:textId="77777777" w:rsidR="00642A01" w:rsidRDefault="00292914">
      <w:pPr>
        <w:pStyle w:val="s1"/>
        <w:spacing w:before="0" w:after="0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ПМК – прямоугольный металлический контейнер для боковой загрузки;</w:t>
      </w:r>
    </w:p>
    <w:p w14:paraId="6EA08329" w14:textId="77777777" w:rsidR="00642A01" w:rsidRDefault="00292914">
      <w:pPr>
        <w:pStyle w:val="s1"/>
        <w:spacing w:before="0" w:after="0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БМ – бункер металлический.</w:t>
      </w:r>
    </w:p>
    <w:p w14:paraId="7F99E0F0" w14:textId="6C5FC617" w:rsidR="00CE61B0" w:rsidRDefault="00CE61B0">
      <w:pPr>
        <w:pStyle w:val="s1"/>
        <w:spacing w:before="0" w:after="0"/>
        <w:jc w:val="both"/>
      </w:pPr>
    </w:p>
    <w:p w14:paraId="313F462F" w14:textId="77777777" w:rsidR="00514215" w:rsidRDefault="00514215" w:rsidP="003A3B89">
      <w:pPr>
        <w:pStyle w:val="s1"/>
        <w:spacing w:before="0" w:after="0"/>
        <w:jc w:val="both"/>
      </w:pPr>
    </w:p>
    <w:p w14:paraId="07A1FDE5" w14:textId="2EE8C4D0" w:rsidR="003A3B89" w:rsidRDefault="00292914" w:rsidP="00292914">
      <w:pPr>
        <w:pStyle w:val="s1"/>
        <w:spacing w:before="0" w:after="0"/>
        <w:jc w:val="both"/>
        <w:rPr>
          <w:b/>
        </w:rPr>
      </w:pPr>
      <w:r>
        <w:rPr>
          <w:b/>
        </w:rPr>
        <w:t xml:space="preserve">Сведения об общих (совместных с другими потребителями) контейнерах и </w:t>
      </w:r>
      <w:r w:rsidR="003A3B89">
        <w:rPr>
          <w:b/>
        </w:rPr>
        <w:t>сведения о нахождении места (площадки) накопления ТКО, на котором потребитель осуществляет складирование ТКО, включенного в реестр мест (площадок) накопления ТКО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6"/>
        <w:gridCol w:w="992"/>
        <w:gridCol w:w="994"/>
        <w:gridCol w:w="3257"/>
      </w:tblGrid>
      <w:tr w:rsidR="00642A01" w14:paraId="45F7FBC5" w14:textId="77777777" w:rsidTr="00E60212">
        <w:trPr>
          <w:trHeight w:val="129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FA88" w14:textId="77777777" w:rsidR="00642A01" w:rsidRDefault="00292914">
            <w:pPr>
              <w:pStyle w:val="s1"/>
              <w:widowControl w:val="0"/>
              <w:spacing w:before="0" w:after="0"/>
              <w:jc w:val="center"/>
            </w:pPr>
            <w:r>
              <w:t>Адрес контейнерной площадки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DE44" w14:textId="77777777" w:rsidR="00642A01" w:rsidRDefault="00292914">
            <w:pPr>
              <w:pStyle w:val="s1"/>
              <w:widowControl w:val="0"/>
              <w:spacing w:before="0" w:after="0"/>
              <w:jc w:val="center"/>
            </w:pPr>
            <w:r>
              <w:t>Объем контейнеров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ACA5" w14:textId="77777777" w:rsidR="00642A01" w:rsidRDefault="00292914">
            <w:pPr>
              <w:pStyle w:val="s1"/>
              <w:widowControl w:val="0"/>
              <w:spacing w:before="0" w:after="0"/>
              <w:jc w:val="center"/>
            </w:pPr>
            <w:r>
              <w:t>Кол. контейнеров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1CE6" w14:textId="77777777" w:rsidR="00642A01" w:rsidRDefault="00292914">
            <w:pPr>
              <w:pStyle w:val="s1"/>
              <w:widowControl w:val="0"/>
              <w:spacing w:before="0" w:after="0"/>
              <w:jc w:val="center"/>
            </w:pPr>
            <w:r>
              <w:t>Периодичность вывоза твердых коммунальных отходов</w:t>
            </w:r>
          </w:p>
          <w:p w14:paraId="166F46B3" w14:textId="77777777" w:rsidR="00642A01" w:rsidRDefault="00292914">
            <w:pPr>
              <w:pStyle w:val="s1"/>
              <w:widowControl w:val="0"/>
              <w:spacing w:before="0"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(при наличии информации)</w:t>
            </w:r>
          </w:p>
        </w:tc>
      </w:tr>
      <w:tr w:rsidR="00642A01" w14:paraId="1AE5665C" w14:textId="77777777" w:rsidTr="00E60212">
        <w:trPr>
          <w:trHeight w:val="566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9DFD" w14:textId="77777777" w:rsidR="00642A01" w:rsidRDefault="00642A01">
            <w:pPr>
              <w:pStyle w:val="s1"/>
              <w:widowControl w:val="0"/>
              <w:spacing w:before="0"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E28E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2DCA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6DCE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</w:tr>
      <w:tr w:rsidR="00642A01" w14:paraId="0DAA4B71" w14:textId="77777777" w:rsidTr="00E60212">
        <w:trPr>
          <w:trHeight w:val="547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87E6" w14:textId="77777777" w:rsidR="00642A01" w:rsidRDefault="00642A01">
            <w:pPr>
              <w:pStyle w:val="s1"/>
              <w:widowControl w:val="0"/>
              <w:spacing w:before="0"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7066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DDFB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D9CC" w14:textId="77777777" w:rsidR="00642A01" w:rsidRDefault="00642A01">
            <w:pPr>
              <w:pStyle w:val="s1"/>
              <w:widowControl w:val="0"/>
              <w:spacing w:before="0" w:after="0"/>
              <w:jc w:val="center"/>
            </w:pPr>
          </w:p>
        </w:tc>
      </w:tr>
    </w:tbl>
    <w:p w14:paraId="272E9883" w14:textId="77777777" w:rsidR="00E60212" w:rsidRDefault="00E60212" w:rsidP="0051421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CE294D4" w14:textId="77777777" w:rsidR="00737F89" w:rsidRDefault="00737F89" w:rsidP="0051421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8B6D79E" w14:textId="77777777" w:rsidR="00737F89" w:rsidRDefault="00737F89" w:rsidP="0051421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A07B3FC" w14:textId="035342AA" w:rsidR="00E60212" w:rsidRDefault="00E60212" w:rsidP="00E60212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602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собственных (арендованных) контейнерах и сведения о нахождении места (площадки) накопления ТКО, на котором потребитель осуществляет складирование ТКО</w:t>
      </w:r>
      <w:r>
        <w:rPr>
          <w:rFonts w:ascii="Times New Roman" w:hAnsi="Times New Roman" w:cs="Times New Roman"/>
          <w:b/>
          <w:bCs/>
          <w:sz w:val="24"/>
          <w:szCs w:val="24"/>
        </w:rPr>
        <w:t>/КГО</w:t>
      </w:r>
      <w:r w:rsidR="00737F89">
        <w:rPr>
          <w:rFonts w:ascii="Times New Roman" w:hAnsi="Times New Roman" w:cs="Times New Roman"/>
          <w:b/>
          <w:bCs/>
          <w:sz w:val="24"/>
          <w:szCs w:val="24"/>
        </w:rPr>
        <w:t xml:space="preserve"> для МКД</w:t>
      </w:r>
      <w:r w:rsidRPr="00E60212">
        <w:rPr>
          <w:rFonts w:ascii="Times New Roman" w:hAnsi="Times New Roman" w:cs="Times New Roman"/>
          <w:b/>
          <w:bCs/>
          <w:sz w:val="24"/>
          <w:szCs w:val="24"/>
        </w:rPr>
        <w:t>, включенного в реестр мест (площадок) накопления ТКО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1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3"/>
        <w:gridCol w:w="2358"/>
        <w:gridCol w:w="2616"/>
        <w:gridCol w:w="1590"/>
        <w:gridCol w:w="1983"/>
      </w:tblGrid>
      <w:tr w:rsidR="00E60212" w:rsidRPr="00E60212" w14:paraId="1F700B3D" w14:textId="77777777">
        <w:trPr>
          <w:trHeight w:val="145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CDC4" w14:textId="77777777" w:rsidR="00E60212" w:rsidRPr="00E60212" w:rsidRDefault="00E60212" w:rsidP="00E6021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noProof/>
                <w:lang w:eastAsia="ru-RU"/>
              </w:rPr>
            </w:pPr>
            <w:r w:rsidRPr="00E60212">
              <w:rPr>
                <w:rFonts w:ascii="Times New Roman" w:hAnsi="Times New Roman"/>
                <w:noProof/>
                <w:lang w:eastAsia="ru-RU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B915" w14:textId="77777777" w:rsidR="00E60212" w:rsidRPr="00E60212" w:rsidRDefault="00E60212" w:rsidP="00E6021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noProof/>
                <w:lang w:eastAsia="ru-RU"/>
              </w:rPr>
            </w:pPr>
            <w:r w:rsidRPr="00E60212">
              <w:rPr>
                <w:rFonts w:ascii="Times New Roman" w:hAnsi="Times New Roman"/>
                <w:noProof/>
                <w:lang w:eastAsia="ru-RU"/>
              </w:rPr>
              <w:t xml:space="preserve">Место сбора и накопления ТКО/Место сбора и накопления КГО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582" w14:textId="77777777" w:rsidR="00E60212" w:rsidRPr="00E60212" w:rsidRDefault="00E60212" w:rsidP="00E6021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noProof/>
                <w:lang w:eastAsia="ru-RU"/>
              </w:rPr>
            </w:pPr>
            <w:r w:rsidRPr="00E60212">
              <w:rPr>
                <w:rFonts w:ascii="Times New Roman" w:hAnsi="Times New Roman"/>
                <w:noProof/>
                <w:lang w:eastAsia="ru-RU"/>
              </w:rPr>
              <w:t>Наименование объекта/адрес относящихся к контейнерной площадке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583B" w14:textId="77777777" w:rsidR="00E60212" w:rsidRPr="00E60212" w:rsidRDefault="00E60212" w:rsidP="00E6021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noProof/>
                <w:lang w:eastAsia="ru-RU"/>
              </w:rPr>
            </w:pPr>
            <w:r w:rsidRPr="00E60212">
              <w:rPr>
                <w:rFonts w:ascii="Times New Roman" w:hAnsi="Times New Roman"/>
                <w:noProof/>
                <w:lang w:eastAsia="ru-RU"/>
              </w:rPr>
              <w:t>Количество контейнеров/объём контейнера (куб. м.)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C0F2" w14:textId="767CF7CD" w:rsidR="00E60212" w:rsidRPr="00E60212" w:rsidRDefault="00E60212" w:rsidP="00E6021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noProof/>
                <w:lang w:eastAsia="ru-RU"/>
              </w:rPr>
            </w:pPr>
            <w:r w:rsidRPr="00E60212">
              <w:rPr>
                <w:rFonts w:ascii="Times New Roman" w:hAnsi="Times New Roman"/>
                <w:noProof/>
                <w:lang w:eastAsia="ru-RU"/>
              </w:rPr>
              <w:t>Периодичность вывоза ТКО</w:t>
            </w:r>
          </w:p>
        </w:tc>
      </w:tr>
      <w:tr w:rsidR="00E60212" w:rsidRPr="00E60212" w14:paraId="0A31A3AA" w14:textId="77777777">
        <w:trPr>
          <w:trHeight w:val="58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D870" w14:textId="77777777" w:rsidR="00E60212" w:rsidRPr="00E60212" w:rsidRDefault="00E60212" w:rsidP="00E6021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noProof/>
                <w:lang w:eastAsia="ru-RU"/>
              </w:rPr>
            </w:pPr>
            <w:r w:rsidRPr="00E60212">
              <w:rPr>
                <w:rFonts w:ascii="Times New Roman" w:hAnsi="Times New Roman"/>
                <w:noProof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9C8" w14:textId="77777777" w:rsidR="00E60212" w:rsidRPr="00E60212" w:rsidRDefault="00E60212" w:rsidP="00E6021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73B" w14:textId="77777777" w:rsidR="00E60212" w:rsidRPr="00E60212" w:rsidRDefault="00E60212" w:rsidP="00E6021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9A7" w14:textId="77777777" w:rsidR="00E60212" w:rsidRPr="00E60212" w:rsidRDefault="00E60212" w:rsidP="00E60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4FA2" w14:textId="77777777" w:rsidR="00E60212" w:rsidRPr="00E60212" w:rsidRDefault="00E60212" w:rsidP="00E60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7EC28CF" w14:textId="77777777" w:rsidR="00E60212" w:rsidRPr="00E60212" w:rsidRDefault="00E60212" w:rsidP="00E60212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630D2" w14:textId="3FBF4108" w:rsidR="00642A01" w:rsidRDefault="00292914" w:rsidP="00514215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Перечень обязательных документов, прилагаемых к настоящей заявке </w:t>
      </w:r>
      <w:r>
        <w:rPr>
          <w:bCs/>
          <w:color w:val="auto"/>
          <w:sz w:val="20"/>
          <w:szCs w:val="20"/>
        </w:rPr>
        <w:t>(выбранное отметить)</w:t>
      </w:r>
      <w:r>
        <w:rPr>
          <w:b/>
          <w:bCs/>
          <w:color w:val="auto"/>
          <w:sz w:val="20"/>
          <w:szCs w:val="20"/>
        </w:rPr>
        <w:t xml:space="preserve">: </w:t>
      </w:r>
    </w:p>
    <w:p w14:paraId="6269E7F3" w14:textId="36BC3046" w:rsidR="0033494A" w:rsidRPr="0038516A" w:rsidRDefault="00292914" w:rsidP="0038516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8516A">
        <w:rPr>
          <w:color w:val="auto"/>
          <w:sz w:val="22"/>
          <w:szCs w:val="22"/>
        </w:rPr>
        <w:t xml:space="preserve">[ </w:t>
      </w:r>
      <w:r w:rsidR="00492358">
        <w:rPr>
          <w:color w:val="auto"/>
          <w:sz w:val="22"/>
          <w:szCs w:val="22"/>
        </w:rPr>
        <w:t xml:space="preserve">   </w:t>
      </w:r>
      <w:r w:rsidRPr="0038516A">
        <w:rPr>
          <w:color w:val="auto"/>
          <w:sz w:val="22"/>
          <w:szCs w:val="22"/>
        </w:rPr>
        <w:t xml:space="preserve">] </w:t>
      </w:r>
      <w:r w:rsidR="000D60DF">
        <w:rPr>
          <w:color w:val="auto"/>
          <w:sz w:val="22"/>
          <w:szCs w:val="22"/>
        </w:rPr>
        <w:t>к</w:t>
      </w:r>
      <w:r w:rsidRPr="0038516A">
        <w:rPr>
          <w:color w:val="auto"/>
          <w:sz w:val="22"/>
          <w:szCs w:val="22"/>
        </w:rPr>
        <w:t xml:space="preserve">опия документа, подтверждающего </w:t>
      </w:r>
      <w:r w:rsidR="0033494A" w:rsidRPr="0038516A">
        <w:rPr>
          <w:color w:val="auto"/>
          <w:sz w:val="22"/>
          <w:szCs w:val="22"/>
        </w:rPr>
        <w:t>право собственности или иное законное основание возникновения</w:t>
      </w:r>
      <w:r w:rsidR="00157CFF" w:rsidRPr="0038516A">
        <w:rPr>
          <w:color w:val="auto"/>
          <w:sz w:val="22"/>
          <w:szCs w:val="22"/>
        </w:rPr>
        <w:t xml:space="preserve"> (договор аренды)</w:t>
      </w:r>
      <w:r w:rsidR="0033494A" w:rsidRPr="0038516A">
        <w:rPr>
          <w:color w:val="auto"/>
          <w:sz w:val="22"/>
          <w:szCs w:val="22"/>
        </w:rPr>
        <w:t xml:space="preserve"> у потребителя прав владения и (или) пользования зданием, строением, сооружением, жилым или нежилым помещением и (или) земельным участком</w:t>
      </w:r>
    </w:p>
    <w:p w14:paraId="6A4085FC" w14:textId="33970106" w:rsidR="00A12C93" w:rsidRPr="0038516A" w:rsidRDefault="00A12C93" w:rsidP="0038516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8516A">
        <w:rPr>
          <w:color w:val="auto"/>
          <w:sz w:val="22"/>
          <w:szCs w:val="22"/>
        </w:rPr>
        <w:t>[</w:t>
      </w:r>
      <w:r w:rsidR="00492358">
        <w:rPr>
          <w:color w:val="auto"/>
          <w:sz w:val="22"/>
          <w:szCs w:val="22"/>
        </w:rPr>
        <w:t xml:space="preserve"> </w:t>
      </w:r>
      <w:r w:rsidRPr="0038516A">
        <w:rPr>
          <w:color w:val="auto"/>
          <w:sz w:val="22"/>
          <w:szCs w:val="22"/>
        </w:rPr>
        <w:t xml:space="preserve">    ] </w:t>
      </w:r>
      <w:r w:rsidR="000D60DF">
        <w:rPr>
          <w:color w:val="auto"/>
          <w:sz w:val="22"/>
          <w:szCs w:val="22"/>
        </w:rPr>
        <w:t>к</w:t>
      </w:r>
      <w:r w:rsidRPr="0038516A">
        <w:rPr>
          <w:color w:val="auto"/>
          <w:sz w:val="22"/>
          <w:szCs w:val="22"/>
        </w:rPr>
        <w:t>опии документов</w:t>
      </w:r>
      <w:r w:rsidR="00C065DC" w:rsidRPr="0038516A">
        <w:rPr>
          <w:color w:val="auto"/>
          <w:sz w:val="22"/>
          <w:szCs w:val="22"/>
        </w:rPr>
        <w:t>, подтверждающих сведения, указанные в пунктах 14-17 Таблицы 1, в Таблице 2.</w:t>
      </w:r>
    </w:p>
    <w:p w14:paraId="083E7E9E" w14:textId="1FD074B8" w:rsidR="00157CFF" w:rsidRPr="0038516A" w:rsidRDefault="00157CFF" w:rsidP="0038516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8516A">
        <w:rPr>
          <w:color w:val="auto"/>
          <w:sz w:val="22"/>
          <w:szCs w:val="22"/>
        </w:rPr>
        <w:t xml:space="preserve">[ </w:t>
      </w:r>
      <w:r w:rsidR="00492358">
        <w:rPr>
          <w:color w:val="auto"/>
          <w:sz w:val="22"/>
          <w:szCs w:val="22"/>
        </w:rPr>
        <w:t xml:space="preserve">  </w:t>
      </w:r>
      <w:r w:rsidR="000D60DF" w:rsidRPr="0038516A">
        <w:rPr>
          <w:color w:val="auto"/>
          <w:sz w:val="22"/>
          <w:szCs w:val="22"/>
        </w:rPr>
        <w:t xml:space="preserve">] </w:t>
      </w:r>
      <w:r w:rsidR="000D60DF">
        <w:rPr>
          <w:color w:val="auto"/>
          <w:sz w:val="22"/>
          <w:szCs w:val="22"/>
        </w:rPr>
        <w:t>к</w:t>
      </w:r>
      <w:r w:rsidRPr="0038516A">
        <w:rPr>
          <w:color w:val="auto"/>
          <w:sz w:val="22"/>
          <w:szCs w:val="22"/>
        </w:rPr>
        <w:t>опии документов, подтверждающих наличие у лица, осуществляющего управление многоквартирным домом в соответствии с жилищным законодательством, или у организации (в том числе у некоммерческой организации), действующей от своего имени и в интересах собственника жилого дома, обязанности по предоставлению коммунальной услуги по обращению с твердыми коммунальными отходами собственникам и пользователям соответственно жилых помещений в многоквартирном доме и жилых домов (для лиц, осуществляющих управление многоквартирным домом, и организаций, действующих от своего имени и в интересах собственника жилого дома)</w:t>
      </w:r>
    </w:p>
    <w:p w14:paraId="4C9BB904" w14:textId="61A1041C" w:rsidR="00157CFF" w:rsidRPr="0038516A" w:rsidRDefault="00157CFF" w:rsidP="0038516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8516A">
        <w:rPr>
          <w:color w:val="auto"/>
          <w:sz w:val="22"/>
          <w:szCs w:val="22"/>
        </w:rPr>
        <w:t xml:space="preserve">[ </w:t>
      </w:r>
      <w:r w:rsidR="00492358">
        <w:rPr>
          <w:color w:val="auto"/>
          <w:sz w:val="22"/>
          <w:szCs w:val="22"/>
        </w:rPr>
        <w:t xml:space="preserve">  </w:t>
      </w:r>
      <w:r w:rsidRPr="0038516A">
        <w:rPr>
          <w:color w:val="auto"/>
          <w:sz w:val="22"/>
          <w:szCs w:val="22"/>
        </w:rPr>
        <w:t xml:space="preserve">   ] сведения о лицензии на деятельность по управлению многоквартирными домами и (или) об основании управления многоквартирными домами (для лиц, осуществляющих управление многоквартирным домом)</w:t>
      </w:r>
    </w:p>
    <w:p w14:paraId="3F62947F" w14:textId="00C4C6F3" w:rsidR="00642A01" w:rsidRPr="0038516A" w:rsidRDefault="00292914" w:rsidP="0038516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8516A">
        <w:rPr>
          <w:color w:val="auto"/>
          <w:sz w:val="22"/>
          <w:szCs w:val="22"/>
        </w:rPr>
        <w:t xml:space="preserve">[ </w:t>
      </w:r>
      <w:r w:rsidR="00492358">
        <w:rPr>
          <w:color w:val="auto"/>
          <w:sz w:val="22"/>
          <w:szCs w:val="22"/>
        </w:rPr>
        <w:t xml:space="preserve">  </w:t>
      </w:r>
      <w:r w:rsidRPr="0038516A">
        <w:rPr>
          <w:color w:val="auto"/>
          <w:sz w:val="22"/>
          <w:szCs w:val="22"/>
        </w:rPr>
        <w:t xml:space="preserve">    ] </w:t>
      </w:r>
      <w:r w:rsidR="000D60DF">
        <w:rPr>
          <w:color w:val="auto"/>
          <w:sz w:val="22"/>
          <w:szCs w:val="22"/>
        </w:rPr>
        <w:t>д</w:t>
      </w:r>
      <w:r w:rsidRPr="0038516A">
        <w:rPr>
          <w:color w:val="auto"/>
          <w:sz w:val="22"/>
          <w:szCs w:val="22"/>
        </w:rPr>
        <w:t>оверенность представителя, заверенная в установленном порядке</w:t>
      </w:r>
    </w:p>
    <w:p w14:paraId="2E123375" w14:textId="5EEBD495" w:rsidR="00157CFF" w:rsidRPr="0038516A" w:rsidRDefault="00292914" w:rsidP="0038516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8516A">
        <w:rPr>
          <w:color w:val="auto"/>
          <w:sz w:val="22"/>
          <w:szCs w:val="22"/>
        </w:rPr>
        <w:t xml:space="preserve">[   </w:t>
      </w:r>
      <w:r w:rsidR="00492358">
        <w:rPr>
          <w:color w:val="auto"/>
          <w:sz w:val="22"/>
          <w:szCs w:val="22"/>
        </w:rPr>
        <w:t xml:space="preserve">  </w:t>
      </w:r>
      <w:r w:rsidRPr="0038516A">
        <w:rPr>
          <w:color w:val="auto"/>
          <w:sz w:val="22"/>
          <w:szCs w:val="22"/>
        </w:rPr>
        <w:t xml:space="preserve">  ] </w:t>
      </w:r>
      <w:r w:rsidR="00157CFF" w:rsidRPr="0038516A">
        <w:rPr>
          <w:color w:val="auto"/>
          <w:sz w:val="22"/>
          <w:szCs w:val="22"/>
        </w:rPr>
        <w:t>копии паспортов отходов I - IV классов опасности (для юридических лиц и индивидуальных предпринимателей, в процессе деятельности которых образуются отходы I - IV классов опасности)</w:t>
      </w:r>
    </w:p>
    <w:p w14:paraId="37889466" w14:textId="2C3130FA" w:rsidR="00157CFF" w:rsidRDefault="00292914" w:rsidP="00737F8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8516A">
        <w:rPr>
          <w:color w:val="auto"/>
          <w:sz w:val="22"/>
          <w:szCs w:val="22"/>
        </w:rPr>
        <w:t xml:space="preserve">[  </w:t>
      </w:r>
      <w:r w:rsidR="00492358">
        <w:rPr>
          <w:color w:val="auto"/>
          <w:sz w:val="22"/>
          <w:szCs w:val="22"/>
        </w:rPr>
        <w:t xml:space="preserve">  </w:t>
      </w:r>
      <w:r w:rsidRPr="0038516A">
        <w:rPr>
          <w:color w:val="auto"/>
          <w:sz w:val="22"/>
          <w:szCs w:val="22"/>
        </w:rPr>
        <w:t xml:space="preserve">   ] </w:t>
      </w:r>
      <w:r w:rsidR="000D60DF">
        <w:rPr>
          <w:color w:val="auto"/>
          <w:sz w:val="22"/>
          <w:szCs w:val="22"/>
        </w:rPr>
        <w:t>с</w:t>
      </w:r>
      <w:r w:rsidRPr="0038516A">
        <w:rPr>
          <w:color w:val="auto"/>
          <w:sz w:val="22"/>
          <w:szCs w:val="22"/>
        </w:rPr>
        <w:t>хема расположения контейнерных площадок</w:t>
      </w:r>
      <w:r w:rsidR="00B5463F">
        <w:rPr>
          <w:color w:val="auto"/>
          <w:sz w:val="22"/>
          <w:szCs w:val="22"/>
        </w:rPr>
        <w:t xml:space="preserve"> с подъездными путями (в целях заполнения типовой формы договора)</w:t>
      </w:r>
    </w:p>
    <w:p w14:paraId="43E983C6" w14:textId="77777777" w:rsidR="00737F89" w:rsidRPr="00737F89" w:rsidRDefault="00737F89" w:rsidP="00737F8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7EDD433" w14:textId="008CE061" w:rsidR="00642A01" w:rsidRDefault="00292914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Прилагаю копии документов на </w:t>
      </w:r>
      <w:r>
        <w:rPr>
          <w:color w:val="auto"/>
          <w:u w:val="single"/>
        </w:rPr>
        <w:t xml:space="preserve">                          </w:t>
      </w:r>
      <w:r>
        <w:rPr>
          <w:color w:val="auto"/>
        </w:rPr>
        <w:t xml:space="preserve"> листах.</w:t>
      </w:r>
    </w:p>
    <w:p w14:paraId="7CF53308" w14:textId="77777777" w:rsidR="007D5727" w:rsidRDefault="007D5727">
      <w:pPr>
        <w:pStyle w:val="Default"/>
        <w:jc w:val="both"/>
        <w:rPr>
          <w:sz w:val="20"/>
          <w:szCs w:val="20"/>
        </w:rPr>
      </w:pPr>
    </w:p>
    <w:p w14:paraId="383539AC" w14:textId="12699161" w:rsidR="00642A01" w:rsidRDefault="002929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ФЗ № 152-ФЗ от 27 июля 2006 г. «О персональных данных» Региональный оператор ТКО по Барнаульской зоне Алтайского края является оператором персональных данных и осуществляет обработку данных Заявителей. Цель обработки персональных данных: исполнение договора по обращению с ТКО. Сроки обработки персональных данных: с момента предоставления данных потребителя и не более чем 5 лет с момента расторжения договора по обращению с ТКО. Объем персональных данных подлежащих обработке: в соответствии со сведениями</w:t>
      </w:r>
      <w:r w:rsidR="007D5727">
        <w:rPr>
          <w:sz w:val="20"/>
          <w:szCs w:val="20"/>
        </w:rPr>
        <w:t>,</w:t>
      </w:r>
      <w:r>
        <w:rPr>
          <w:sz w:val="20"/>
          <w:szCs w:val="20"/>
        </w:rPr>
        <w:t xml:space="preserve"> указанны</w:t>
      </w:r>
      <w:r w:rsidR="007D5727">
        <w:rPr>
          <w:sz w:val="20"/>
          <w:szCs w:val="20"/>
        </w:rPr>
        <w:t>ми</w:t>
      </w:r>
      <w:r>
        <w:rPr>
          <w:sz w:val="20"/>
          <w:szCs w:val="20"/>
        </w:rPr>
        <w:t xml:space="preserve"> в настоящей заявке.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Удостоверяя </w:t>
      </w:r>
      <w:r w:rsidR="00BB0FFA">
        <w:rPr>
          <w:sz w:val="20"/>
          <w:szCs w:val="20"/>
        </w:rPr>
        <w:t>настоящую заявку,</w:t>
      </w:r>
      <w:r>
        <w:rPr>
          <w:sz w:val="20"/>
          <w:szCs w:val="20"/>
        </w:rPr>
        <w:t xml:space="preserve"> Заявитель даёт согласие на обработку персональных данных </w:t>
      </w:r>
      <w:r w:rsidR="00B2774C">
        <w:rPr>
          <w:sz w:val="20"/>
          <w:szCs w:val="20"/>
        </w:rPr>
        <w:t xml:space="preserve">на </w:t>
      </w:r>
      <w:r>
        <w:rPr>
          <w:sz w:val="20"/>
          <w:szCs w:val="20"/>
        </w:rPr>
        <w:t>указанных выше условиях любым законным способом.</w:t>
      </w:r>
    </w:p>
    <w:p w14:paraId="6CF25DCA" w14:textId="77777777" w:rsidR="00642A01" w:rsidRDefault="00642A01">
      <w:pPr>
        <w:pStyle w:val="s1"/>
        <w:spacing w:before="0" w:after="0"/>
        <w:jc w:val="both"/>
        <w:rPr>
          <w:sz w:val="20"/>
          <w:szCs w:val="20"/>
        </w:rPr>
      </w:pPr>
    </w:p>
    <w:p w14:paraId="3E198FC3" w14:textId="397A7821" w:rsidR="00642A01" w:rsidRPr="00737F89" w:rsidRDefault="00292914" w:rsidP="00737F89">
      <w:pPr>
        <w:pStyle w:val="s1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Достоверность информации, предоставленной для расчета размера платы за услуги по обращению с ТКО, указанной в настоящей заявке, подтверждаю. С порядком оплаты указанных услуг согласен.</w:t>
      </w:r>
    </w:p>
    <w:p w14:paraId="75AD0500" w14:textId="77777777" w:rsidR="00642A01" w:rsidRDefault="00642A01">
      <w:pPr>
        <w:pStyle w:val="Default"/>
        <w:ind w:left="720"/>
        <w:jc w:val="both"/>
        <w:rPr>
          <w:b/>
          <w:bCs/>
          <w:color w:val="auto"/>
        </w:rPr>
      </w:pPr>
    </w:p>
    <w:p w14:paraId="09A5D70D" w14:textId="4D8EE73B" w:rsidR="00642A01" w:rsidRDefault="000D7C6E">
      <w:pPr>
        <w:pStyle w:val="Default"/>
        <w:rPr>
          <w:bCs/>
          <w:color w:val="auto"/>
          <w:sz w:val="16"/>
          <w:szCs w:val="16"/>
        </w:rPr>
      </w:pPr>
      <w:r>
        <w:rPr>
          <w:b/>
          <w:bCs/>
          <w:color w:val="auto"/>
        </w:rPr>
        <w:t xml:space="preserve">Заявитель: </w:t>
      </w:r>
      <w:r>
        <w:rPr>
          <w:bCs/>
          <w:color w:val="auto"/>
          <w:u w:val="single"/>
        </w:rPr>
        <w:t xml:space="preserve"> </w:t>
      </w:r>
      <w:r w:rsidR="00292914">
        <w:rPr>
          <w:bCs/>
          <w:color w:val="auto"/>
          <w:u w:val="single"/>
        </w:rPr>
        <w:t xml:space="preserve">                                 </w:t>
      </w:r>
      <w:r w:rsidR="00292914">
        <w:rPr>
          <w:b/>
          <w:bCs/>
          <w:color w:val="auto"/>
        </w:rPr>
        <w:t xml:space="preserve">/ </w:t>
      </w:r>
      <w:r w:rsidR="00292914">
        <w:rPr>
          <w:bCs/>
          <w:color w:val="auto"/>
          <w:sz w:val="18"/>
          <w:szCs w:val="18"/>
        </w:rPr>
        <w:t>___</w:t>
      </w:r>
      <w:r w:rsidR="00292914">
        <w:rPr>
          <w:bCs/>
          <w:color w:val="auto"/>
          <w:sz w:val="18"/>
          <w:szCs w:val="18"/>
          <w:u w:val="single"/>
        </w:rPr>
        <w:t xml:space="preserve">                                                                                     </w:t>
      </w:r>
      <w:r w:rsidR="00292914">
        <w:rPr>
          <w:b/>
          <w:bCs/>
          <w:color w:val="auto"/>
        </w:rPr>
        <w:t xml:space="preserve">/ </w:t>
      </w:r>
    </w:p>
    <w:p w14:paraId="3A37BF8D" w14:textId="77777777" w:rsidR="00642A01" w:rsidRDefault="00292914">
      <w:pPr>
        <w:pStyle w:val="Default"/>
        <w:ind w:left="720"/>
        <w:rPr>
          <w:b/>
          <w:bCs/>
          <w:color w:val="auto"/>
        </w:rPr>
      </w:pPr>
      <w:r>
        <w:rPr>
          <w:bCs/>
          <w:color w:val="auto"/>
          <w:sz w:val="16"/>
          <w:szCs w:val="16"/>
        </w:rPr>
        <w:t>М.П.                       /подпись/                                                         /Ф.И.О./</w:t>
      </w:r>
    </w:p>
    <w:p w14:paraId="07BC560C" w14:textId="77777777" w:rsidR="00642A01" w:rsidRDefault="00642A01">
      <w:pPr>
        <w:pStyle w:val="Default"/>
        <w:ind w:left="720"/>
        <w:rPr>
          <w:b/>
          <w:bCs/>
          <w:color w:val="auto"/>
        </w:rPr>
      </w:pPr>
    </w:p>
    <w:p w14:paraId="5F3DCB52" w14:textId="77777777" w:rsidR="00642A01" w:rsidRDefault="00292914">
      <w:pPr>
        <w:pStyle w:val="Default"/>
        <w:rPr>
          <w:bCs/>
          <w:color w:val="auto"/>
          <w:sz w:val="16"/>
          <w:szCs w:val="16"/>
        </w:rPr>
      </w:pPr>
      <w:r>
        <w:rPr>
          <w:b/>
          <w:bCs/>
          <w:color w:val="auto"/>
        </w:rPr>
        <w:t xml:space="preserve">Представитель заявителя: </w:t>
      </w:r>
      <w:r>
        <w:rPr>
          <w:bCs/>
          <w:color w:val="auto"/>
          <w:u w:val="single"/>
        </w:rPr>
        <w:t xml:space="preserve">                                      </w:t>
      </w:r>
      <w:r>
        <w:rPr>
          <w:b/>
          <w:bCs/>
          <w:color w:val="auto"/>
        </w:rPr>
        <w:t xml:space="preserve">/ </w:t>
      </w:r>
      <w:r>
        <w:rPr>
          <w:bCs/>
          <w:color w:val="auto"/>
          <w:sz w:val="18"/>
          <w:szCs w:val="18"/>
        </w:rPr>
        <w:t>___</w:t>
      </w:r>
      <w:r>
        <w:rPr>
          <w:bCs/>
          <w:color w:val="auto"/>
          <w:sz w:val="18"/>
          <w:szCs w:val="18"/>
          <w:u w:val="single"/>
        </w:rPr>
        <w:t xml:space="preserve">                                                                   </w:t>
      </w:r>
      <w:r>
        <w:rPr>
          <w:b/>
          <w:bCs/>
          <w:color w:val="auto"/>
        </w:rPr>
        <w:t xml:space="preserve">/ </w:t>
      </w:r>
    </w:p>
    <w:p w14:paraId="60ADF522" w14:textId="77777777" w:rsidR="00642A01" w:rsidRDefault="00292914">
      <w:pPr>
        <w:pStyle w:val="Default"/>
        <w:ind w:left="720"/>
        <w:rPr>
          <w:bCs/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  <w:t xml:space="preserve">М.П.                                                               /подпись/                                                                    /Ф.И.О./                                    </w:t>
      </w:r>
    </w:p>
    <w:p w14:paraId="0CA20C38" w14:textId="77777777" w:rsidR="00642A01" w:rsidRDefault="00642A01">
      <w:pPr>
        <w:pStyle w:val="Default"/>
        <w:ind w:left="720"/>
        <w:rPr>
          <w:bCs/>
          <w:color w:val="auto"/>
          <w:sz w:val="16"/>
          <w:szCs w:val="16"/>
        </w:rPr>
      </w:pPr>
    </w:p>
    <w:p w14:paraId="3FBB8547" w14:textId="77777777" w:rsidR="00642A01" w:rsidRDefault="00292914">
      <w:pPr>
        <w:pStyle w:val="Default"/>
        <w:ind w:left="720"/>
        <w:rPr>
          <w:b/>
          <w:color w:val="auto"/>
        </w:rPr>
      </w:pPr>
      <w:r>
        <w:rPr>
          <w:b/>
          <w:bCs/>
          <w:color w:val="auto"/>
        </w:rPr>
        <w:t xml:space="preserve">доверенность </w:t>
      </w:r>
      <w:r>
        <w:rPr>
          <w:bCs/>
          <w:color w:val="auto"/>
          <w:sz w:val="18"/>
          <w:szCs w:val="18"/>
        </w:rPr>
        <w:t>от</w:t>
      </w:r>
      <w:r>
        <w:rPr>
          <w:bCs/>
          <w:color w:val="auto"/>
        </w:rPr>
        <w:t xml:space="preserve"> </w:t>
      </w:r>
      <w:r>
        <w:rPr>
          <w:bCs/>
          <w:color w:val="auto"/>
          <w:u w:val="single"/>
        </w:rPr>
        <w:t xml:space="preserve">                                     </w:t>
      </w:r>
      <w:r>
        <w:rPr>
          <w:bCs/>
          <w:color w:val="auto"/>
        </w:rPr>
        <w:t xml:space="preserve">/ </w:t>
      </w:r>
      <w:r>
        <w:rPr>
          <w:bCs/>
          <w:color w:val="auto"/>
          <w:sz w:val="18"/>
          <w:szCs w:val="18"/>
        </w:rPr>
        <w:t>№:</w:t>
      </w:r>
      <w:r>
        <w:rPr>
          <w:bCs/>
          <w:color w:val="auto"/>
        </w:rPr>
        <w:t xml:space="preserve"> </w:t>
      </w:r>
      <w:r>
        <w:rPr>
          <w:bCs/>
          <w:color w:val="auto"/>
          <w:u w:val="single"/>
        </w:rPr>
        <w:t xml:space="preserve">                                                   </w:t>
      </w:r>
      <w:r>
        <w:rPr>
          <w:bCs/>
          <w:color w:val="auto"/>
        </w:rPr>
        <w:t>/</w:t>
      </w:r>
      <w:r>
        <w:rPr>
          <w:b/>
          <w:bCs/>
          <w:color w:val="auto"/>
        </w:rPr>
        <w:t xml:space="preserve"> </w:t>
      </w:r>
    </w:p>
    <w:p w14:paraId="17F4D2D5" w14:textId="77777777" w:rsidR="00642A01" w:rsidRDefault="00642A01">
      <w:pPr>
        <w:rPr>
          <w:rFonts w:ascii="Times New Roman" w:hAnsi="Times New Roman" w:cs="Times New Roman"/>
          <w:sz w:val="24"/>
          <w:szCs w:val="24"/>
        </w:rPr>
      </w:pPr>
    </w:p>
    <w:p w14:paraId="2648E748" w14:textId="77777777" w:rsidR="00642A01" w:rsidRDefault="0029291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DD8DF2" wp14:editId="2F9B601F">
            <wp:extent cx="5940425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A01" w:rsidSect="00C065DC">
      <w:footerReference w:type="default" r:id="rId8"/>
      <w:pgSz w:w="11906" w:h="16838"/>
      <w:pgMar w:top="568" w:right="850" w:bottom="426" w:left="1701" w:header="0" w:footer="5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F20B" w14:textId="77777777" w:rsidR="00C065DC" w:rsidRDefault="00C065DC" w:rsidP="00C065DC">
      <w:pPr>
        <w:spacing w:after="0" w:line="240" w:lineRule="auto"/>
      </w:pPr>
      <w:r>
        <w:separator/>
      </w:r>
    </w:p>
  </w:endnote>
  <w:endnote w:type="continuationSeparator" w:id="0">
    <w:p w14:paraId="11889DC7" w14:textId="77777777" w:rsidR="00C065DC" w:rsidRDefault="00C065DC" w:rsidP="00C0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4">
    <w:altName w:val="Cambria"/>
    <w:panose1 w:val="00000000000000000000"/>
    <w:charset w:val="00"/>
    <w:family w:val="roman"/>
    <w:notTrueType/>
    <w:pitch w:val="default"/>
  </w:font>
  <w:font w:name="font170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AC1D" w14:textId="74CBE18B" w:rsidR="00C065DC" w:rsidRPr="00C065DC" w:rsidRDefault="00C065DC" w:rsidP="00C065DC">
    <w:pPr>
      <w:pStyle w:val="af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Достоверность информации подтверждаю. </w:t>
    </w:r>
    <w:r w:rsidRPr="00C065DC">
      <w:rPr>
        <w:rFonts w:ascii="Times New Roman" w:hAnsi="Times New Roman" w:cs="Times New Roman"/>
      </w:rPr>
      <w:t xml:space="preserve">Подпись потребителя________________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7691D" w14:textId="77777777" w:rsidR="00C065DC" w:rsidRDefault="00C065DC" w:rsidP="00C065DC">
      <w:pPr>
        <w:spacing w:after="0" w:line="240" w:lineRule="auto"/>
      </w:pPr>
      <w:r>
        <w:separator/>
      </w:r>
    </w:p>
  </w:footnote>
  <w:footnote w:type="continuationSeparator" w:id="0">
    <w:p w14:paraId="7E0A604A" w14:textId="77777777" w:rsidR="00C065DC" w:rsidRDefault="00C065DC" w:rsidP="00C0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D1627"/>
    <w:multiLevelType w:val="multilevel"/>
    <w:tmpl w:val="34343CD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BF76C6"/>
    <w:multiLevelType w:val="multilevel"/>
    <w:tmpl w:val="B6C06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885213061">
    <w:abstractNumId w:val="0"/>
  </w:num>
  <w:num w:numId="2" w16cid:durableId="197271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01"/>
    <w:rsid w:val="000A1C31"/>
    <w:rsid w:val="000D60DF"/>
    <w:rsid w:val="000D7C6E"/>
    <w:rsid w:val="00157CFF"/>
    <w:rsid w:val="00263542"/>
    <w:rsid w:val="00292914"/>
    <w:rsid w:val="00306500"/>
    <w:rsid w:val="0033494A"/>
    <w:rsid w:val="0037607E"/>
    <w:rsid w:val="0038516A"/>
    <w:rsid w:val="003A3B89"/>
    <w:rsid w:val="00492358"/>
    <w:rsid w:val="00514215"/>
    <w:rsid w:val="005833BE"/>
    <w:rsid w:val="0063263F"/>
    <w:rsid w:val="00642A01"/>
    <w:rsid w:val="00686E01"/>
    <w:rsid w:val="00737F89"/>
    <w:rsid w:val="007D5727"/>
    <w:rsid w:val="007E471C"/>
    <w:rsid w:val="00830040"/>
    <w:rsid w:val="008416C8"/>
    <w:rsid w:val="008B58F0"/>
    <w:rsid w:val="00933E7E"/>
    <w:rsid w:val="00A12C93"/>
    <w:rsid w:val="00AE40C9"/>
    <w:rsid w:val="00B2774C"/>
    <w:rsid w:val="00B5463F"/>
    <w:rsid w:val="00B64CA3"/>
    <w:rsid w:val="00BB0FFA"/>
    <w:rsid w:val="00C065DC"/>
    <w:rsid w:val="00C06DAF"/>
    <w:rsid w:val="00C9240D"/>
    <w:rsid w:val="00CE61B0"/>
    <w:rsid w:val="00E60212"/>
    <w:rsid w:val="00ED7327"/>
    <w:rsid w:val="00F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38DBBE"/>
  <w15:docId w15:val="{D819EC24-17BF-45EC-8C95-460168A3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516FAA"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16FAA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a4">
    <w:name w:val="Основной текст Знак"/>
    <w:basedOn w:val="a1"/>
    <w:uiPriority w:val="99"/>
    <w:semiHidden/>
    <w:qFormat/>
    <w:rsid w:val="00516FAA"/>
  </w:style>
  <w:style w:type="character" w:customStyle="1" w:styleId="-">
    <w:name w:val="Интернет-ссылка"/>
    <w:basedOn w:val="a1"/>
    <w:uiPriority w:val="99"/>
    <w:semiHidden/>
    <w:unhideWhenUsed/>
    <w:rsid w:val="00516FAA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626D0C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a1"/>
    <w:uiPriority w:val="99"/>
    <w:qFormat/>
    <w:rsid w:val="00E06C88"/>
  </w:style>
  <w:style w:type="character" w:customStyle="1" w:styleId="a7">
    <w:name w:val="Нижний колонтитул Знак"/>
    <w:basedOn w:val="a1"/>
    <w:uiPriority w:val="99"/>
    <w:qFormat/>
    <w:rsid w:val="00E06C88"/>
  </w:style>
  <w:style w:type="paragraph" w:styleId="a8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516FAA"/>
    <w:pPr>
      <w:spacing w:after="120"/>
    </w:pPr>
  </w:style>
  <w:style w:type="paragraph" w:styleId="a9">
    <w:name w:val="List"/>
    <w:basedOn w:val="a0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234BF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qFormat/>
    <w:rsid w:val="00450C6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450C6C"/>
    <w:pPr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qFormat/>
    <w:rsid w:val="00516FAA"/>
    <w:pPr>
      <w:spacing w:after="0" w:line="100" w:lineRule="atLeast"/>
      <w:ind w:left="720"/>
    </w:pPr>
    <w:rPr>
      <w:rFonts w:ascii="Calibri" w:eastAsia="Times New Roman" w:hAnsi="Calibri" w:cs="Times New Roman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626D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05F64"/>
    <w:pPr>
      <w:ind w:left="720"/>
      <w:contextualSpacing/>
    </w:pPr>
  </w:style>
  <w:style w:type="paragraph" w:customStyle="1" w:styleId="align-center">
    <w:name w:val="align-center"/>
    <w:basedOn w:val="a"/>
    <w:qFormat/>
    <w:rsid w:val="0015676A"/>
    <w:pPr>
      <w:spacing w:after="223" w:line="100" w:lineRule="atLeast"/>
      <w:jc w:val="center"/>
    </w:pPr>
    <w:rPr>
      <w:rFonts w:ascii="Times New Roman" w:eastAsia="Times New Roman" w:hAnsi="Times New Roman" w:cs="font234"/>
      <w:sz w:val="24"/>
      <w:szCs w:val="24"/>
      <w:lang w:eastAsia="ar-SA"/>
    </w:rPr>
  </w:style>
  <w:style w:type="paragraph" w:customStyle="1" w:styleId="2">
    <w:name w:val="Обычный (веб)2"/>
    <w:basedOn w:val="a"/>
    <w:qFormat/>
    <w:rsid w:val="0015676A"/>
    <w:pPr>
      <w:spacing w:after="223" w:line="100" w:lineRule="atLeast"/>
      <w:jc w:val="both"/>
    </w:pPr>
    <w:rPr>
      <w:rFonts w:ascii="Times New Roman" w:eastAsia="Times New Roman" w:hAnsi="Times New Roman" w:cs="font170"/>
      <w:sz w:val="24"/>
      <w:szCs w:val="24"/>
      <w:lang w:eastAsia="ar-SA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E06C8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E06C88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2"/>
    <w:uiPriority w:val="59"/>
    <w:rsid w:val="00A3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349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uiPriority w:val="59"/>
    <w:rsid w:val="00E60212"/>
    <w:pPr>
      <w:suppressAutoHyphens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 Илья Петрович</dc:creator>
  <dc:description/>
  <cp:lastModifiedBy>Никита Александрович Раченков</cp:lastModifiedBy>
  <cp:revision>36</cp:revision>
  <cp:lastPrinted>2022-03-15T09:13:00Z</cp:lastPrinted>
  <dcterms:created xsi:type="dcterms:W3CDTF">2025-08-27T07:20:00Z</dcterms:created>
  <dcterms:modified xsi:type="dcterms:W3CDTF">2025-08-28T07:03:00Z</dcterms:modified>
  <dc:language>ru-RU</dc:language>
</cp:coreProperties>
</file>